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A8382B">
        <w:rPr>
          <w:rFonts w:ascii="Arial" w:hAnsi="Arial" w:cs="Arial"/>
          <w:b/>
          <w:bCs/>
          <w:sz w:val="26"/>
          <w:szCs w:val="26"/>
        </w:rPr>
        <w:t xml:space="preserve"> – 2.1</w:t>
      </w:r>
      <w:r w:rsidR="00745899">
        <w:rPr>
          <w:rFonts w:ascii="Arial" w:hAnsi="Arial" w:cs="Arial"/>
          <w:b/>
          <w:bCs/>
          <w:sz w:val="26"/>
          <w:szCs w:val="26"/>
        </w:rPr>
        <w:t>2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C0943" w:rsidRPr="00B646B1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B1">
        <w:rPr>
          <w:rFonts w:ascii="Arial" w:hAnsi="Arial" w:cs="Arial"/>
          <w:b/>
          <w:bCs/>
          <w:sz w:val="22"/>
          <w:szCs w:val="22"/>
        </w:rPr>
        <w:t xml:space="preserve">Produto: </w:t>
      </w:r>
      <w:r w:rsidR="00992102" w:rsidRPr="00B646B1">
        <w:rPr>
          <w:rFonts w:ascii="Arial" w:hAnsi="Arial" w:cs="Arial"/>
          <w:b/>
          <w:bCs/>
          <w:sz w:val="22"/>
          <w:szCs w:val="22"/>
        </w:rPr>
        <w:t xml:space="preserve">RESIDENCE </w:t>
      </w:r>
      <w:r w:rsidR="00727999" w:rsidRPr="00B646B1">
        <w:rPr>
          <w:rFonts w:ascii="Arial" w:hAnsi="Arial" w:cs="Arial"/>
          <w:b/>
          <w:bCs/>
          <w:sz w:val="22"/>
          <w:szCs w:val="22"/>
        </w:rPr>
        <w:t>T</w:t>
      </w:r>
      <w:r w:rsidR="004D45BF" w:rsidRPr="00B646B1">
        <w:rPr>
          <w:rFonts w:ascii="Arial" w:hAnsi="Arial" w:cs="Arial"/>
          <w:b/>
          <w:bCs/>
          <w:sz w:val="22"/>
          <w:szCs w:val="22"/>
        </w:rPr>
        <w:t xml:space="preserve">EXTURA </w:t>
      </w:r>
      <w:r w:rsidR="006C0943">
        <w:rPr>
          <w:rFonts w:ascii="Arial" w:hAnsi="Arial" w:cs="Arial"/>
          <w:b/>
          <w:bCs/>
          <w:sz w:val="22"/>
          <w:szCs w:val="22"/>
        </w:rPr>
        <w:t>ACRÍLICA</w:t>
      </w:r>
      <w:r w:rsidR="004D45BF" w:rsidRPr="00B646B1">
        <w:rPr>
          <w:rFonts w:ascii="Arial" w:hAnsi="Arial" w:cs="Arial"/>
          <w:b/>
          <w:bCs/>
          <w:sz w:val="22"/>
          <w:szCs w:val="22"/>
        </w:rPr>
        <w:t xml:space="preserve"> HIDRO</w:t>
      </w:r>
      <w:r w:rsidR="00AF55CA" w:rsidRPr="00B646B1">
        <w:rPr>
          <w:rFonts w:ascii="Arial" w:hAnsi="Arial" w:cs="Arial"/>
          <w:b/>
          <w:bCs/>
          <w:sz w:val="22"/>
          <w:szCs w:val="22"/>
        </w:rPr>
        <w:t xml:space="preserve">REPELENTE </w:t>
      </w:r>
      <w:r w:rsidR="004D45BF" w:rsidRPr="00B646B1">
        <w:rPr>
          <w:rFonts w:ascii="Arial" w:hAnsi="Arial" w:cs="Arial"/>
          <w:b/>
          <w:bCs/>
          <w:sz w:val="22"/>
          <w:szCs w:val="22"/>
        </w:rPr>
        <w:t>(</w:t>
      </w:r>
      <w:r w:rsidR="006C0943">
        <w:rPr>
          <w:rFonts w:ascii="Arial" w:hAnsi="Arial" w:cs="Arial"/>
          <w:b/>
          <w:bCs/>
          <w:sz w:val="22"/>
          <w:szCs w:val="22"/>
        </w:rPr>
        <w:t>LISA, RUGOSA, RISCADA</w:t>
      </w:r>
      <w:r w:rsidR="004D45BF" w:rsidRPr="00B646B1">
        <w:rPr>
          <w:rFonts w:ascii="Arial" w:hAnsi="Arial" w:cs="Arial"/>
          <w:b/>
          <w:bCs/>
          <w:sz w:val="22"/>
          <w:szCs w:val="22"/>
        </w:rPr>
        <w:t>)</w:t>
      </w:r>
      <w:r w:rsidR="0081267E">
        <w:rPr>
          <w:rFonts w:ascii="Arial" w:hAnsi="Arial" w:cs="Arial"/>
          <w:b/>
          <w:bCs/>
          <w:sz w:val="22"/>
          <w:szCs w:val="22"/>
        </w:rPr>
        <w:t xml:space="preserve"> (BRANCO / </w:t>
      </w:r>
      <w:r w:rsidR="006C0943">
        <w:rPr>
          <w:rFonts w:ascii="Arial" w:hAnsi="Arial" w:cs="Arial"/>
          <w:b/>
          <w:bCs/>
          <w:sz w:val="22"/>
          <w:szCs w:val="22"/>
        </w:rPr>
        <w:t>COLORIDA)</w:t>
      </w:r>
      <w:r w:rsidR="004D45BF" w:rsidRPr="00B646B1">
        <w:rPr>
          <w:rFonts w:ascii="Arial" w:hAnsi="Arial" w:cs="Arial"/>
          <w:b/>
          <w:bCs/>
          <w:sz w:val="22"/>
          <w:szCs w:val="22"/>
        </w:rPr>
        <w:t>.</w:t>
      </w:r>
    </w:p>
    <w:p w:rsidR="00AF55CA" w:rsidRPr="00AF55CA" w:rsidRDefault="00D77642" w:rsidP="005D3D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Textura Residence </w:t>
      </w:r>
      <w:r w:rsidR="00E72DB7">
        <w:rPr>
          <w:rFonts w:ascii="Arial" w:hAnsi="Arial" w:cs="Arial"/>
          <w:sz w:val="20"/>
          <w:szCs w:val="20"/>
        </w:rPr>
        <w:t>é fabricada dentro dos padrões d</w:t>
      </w:r>
      <w:r>
        <w:rPr>
          <w:rFonts w:ascii="Arial" w:hAnsi="Arial" w:cs="Arial"/>
          <w:sz w:val="20"/>
          <w:szCs w:val="20"/>
        </w:rPr>
        <w:t>a norma NBR 11.702</w:t>
      </w:r>
      <w:r w:rsidR="00993A62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possui a</w:t>
      </w:r>
      <w:r w:rsidR="005D3DA5">
        <w:rPr>
          <w:rFonts w:ascii="Arial" w:hAnsi="Arial" w:cs="Arial"/>
          <w:sz w:val="20"/>
          <w:szCs w:val="20"/>
        </w:rPr>
        <w:t>cabamento texturizado</w:t>
      </w:r>
      <w:r w:rsidR="00B51E00">
        <w:rPr>
          <w:rFonts w:ascii="Arial" w:hAnsi="Arial" w:cs="Arial"/>
          <w:sz w:val="20"/>
          <w:szCs w:val="20"/>
        </w:rPr>
        <w:t xml:space="preserve"> </w:t>
      </w:r>
      <w:r w:rsidR="005D3DA5">
        <w:rPr>
          <w:rFonts w:ascii="Arial" w:hAnsi="Arial" w:cs="Arial"/>
          <w:sz w:val="20"/>
          <w:szCs w:val="20"/>
        </w:rPr>
        <w:t>indicado para superfícies internas e externas de alvenaria, blocos de concreto, cimento amianto, chapas pré-moldadas</w:t>
      </w:r>
      <w:r w:rsidR="00B646B1">
        <w:rPr>
          <w:rFonts w:ascii="Arial" w:hAnsi="Arial" w:cs="Arial"/>
          <w:sz w:val="20"/>
          <w:szCs w:val="20"/>
        </w:rPr>
        <w:t xml:space="preserve"> e</w:t>
      </w:r>
      <w:r w:rsidR="005D3DA5">
        <w:rPr>
          <w:rFonts w:ascii="Arial" w:hAnsi="Arial" w:cs="Arial"/>
          <w:sz w:val="20"/>
          <w:szCs w:val="20"/>
        </w:rPr>
        <w:t xml:space="preserve"> concreto aparente. Dependendo da habilidade, criatividade e recursos do aplicador, obtêm-se formas diversas e efeitos decorativos com relevo, de grande beleza e originalidade, ajudando a corrigir pequenas imperfeições do substrato aplicado.</w:t>
      </w:r>
    </w:p>
    <w:p w:rsidR="00367BD8" w:rsidRDefault="00367BD8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AF55CA" w:rsidRDefault="00FA7ED6" w:rsidP="00B16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Resina acrílica, pigmentos orgânicos e inorgânicos, coalescente, espessantes, surfactantes, Microbicidas e minerais.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Modo de Usar</w:t>
      </w:r>
    </w:p>
    <w:p w:rsidR="00EA5950" w:rsidRPr="00B4191A" w:rsidRDefault="0063328C" w:rsidP="00520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Aplique o produto de acordo com a ferramenta necessária e/ou desejada. A textura pode ser diluída em até 10% dependendo da necessidade. </w:t>
      </w:r>
      <w:r w:rsidR="00301F86" w:rsidRPr="00B4191A">
        <w:rPr>
          <w:rFonts w:ascii="Arial" w:hAnsi="Arial" w:cs="Arial"/>
          <w:sz w:val="20"/>
          <w:szCs w:val="20"/>
        </w:rPr>
        <w:t>Recomendado nos acabamentos látex acrí</w:t>
      </w:r>
      <w:r w:rsidR="00EA5950" w:rsidRPr="00B4191A">
        <w:rPr>
          <w:rFonts w:ascii="Arial" w:hAnsi="Arial" w:cs="Arial"/>
          <w:sz w:val="20"/>
          <w:szCs w:val="20"/>
        </w:rPr>
        <w:t>lico fosco ou semi</w:t>
      </w:r>
      <w:r w:rsidR="00976A68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brilho.</w:t>
      </w:r>
      <w:r w:rsidR="0052023C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A superfície deve estar firme, coesa, limpa, seca, isenta de poeira, materiais gordurosos e mofo.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Superfícies com partes soltas ou caiadas: devem ser raspadas ou escovadas até completa remoção e</w:t>
      </w:r>
      <w:r w:rsidR="00992102">
        <w:rPr>
          <w:rFonts w:ascii="Arial" w:hAnsi="Arial" w:cs="Arial"/>
          <w:sz w:val="20"/>
          <w:szCs w:val="20"/>
        </w:rPr>
        <w:t>,</w:t>
      </w:r>
      <w:r w:rsidR="00EA5950" w:rsidRPr="00B4191A">
        <w:rPr>
          <w:rFonts w:ascii="Arial" w:hAnsi="Arial" w:cs="Arial"/>
          <w:sz w:val="20"/>
          <w:szCs w:val="20"/>
        </w:rPr>
        <w:t xml:space="preserve"> em seguida</w:t>
      </w:r>
      <w:r w:rsidR="00992102">
        <w:rPr>
          <w:rFonts w:ascii="Arial" w:hAnsi="Arial" w:cs="Arial"/>
          <w:sz w:val="20"/>
          <w:szCs w:val="20"/>
        </w:rPr>
        <w:t>,</w:t>
      </w:r>
      <w:r w:rsidR="00EA5950" w:rsidRPr="00B4191A">
        <w:rPr>
          <w:rFonts w:ascii="Arial" w:hAnsi="Arial" w:cs="Arial"/>
          <w:sz w:val="20"/>
          <w:szCs w:val="20"/>
        </w:rPr>
        <w:t xml:space="preserve"> aplicar Fundo Preparador de Paredes, conforme indicação do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Superfícies mofadas: devem ser tratadas com solução 1:1 de água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limpa e água sanitária</w:t>
      </w:r>
      <w:r w:rsidR="00992102">
        <w:rPr>
          <w:rFonts w:ascii="Arial" w:hAnsi="Arial" w:cs="Arial"/>
          <w:sz w:val="20"/>
          <w:szCs w:val="20"/>
        </w:rPr>
        <w:t>. F</w:t>
      </w:r>
      <w:r w:rsidR="00EA5950" w:rsidRPr="00B4191A">
        <w:rPr>
          <w:rFonts w:ascii="Arial" w:hAnsi="Arial" w:cs="Arial"/>
          <w:sz w:val="20"/>
          <w:szCs w:val="20"/>
        </w:rPr>
        <w:t xml:space="preserve">eito </w:t>
      </w:r>
      <w:r w:rsidR="00992102">
        <w:rPr>
          <w:rFonts w:ascii="Arial" w:hAnsi="Arial" w:cs="Arial"/>
          <w:sz w:val="20"/>
          <w:szCs w:val="20"/>
        </w:rPr>
        <w:t>o</w:t>
      </w:r>
      <w:r w:rsidR="00976A68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tratamento, enxaguar bem, aguardar secagem e aplicar 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Superfícies com manchas gordurosas: devem ser tratadas com solução de água e detergente neutro</w:t>
      </w:r>
      <w:r w:rsidR="00992102">
        <w:rPr>
          <w:rFonts w:ascii="Arial" w:hAnsi="Arial" w:cs="Arial"/>
          <w:sz w:val="20"/>
          <w:szCs w:val="20"/>
        </w:rPr>
        <w:t>. Fe</w:t>
      </w:r>
      <w:r w:rsidR="00EA5950" w:rsidRPr="00B4191A">
        <w:rPr>
          <w:rFonts w:ascii="Arial" w:hAnsi="Arial" w:cs="Arial"/>
          <w:sz w:val="20"/>
          <w:szCs w:val="20"/>
        </w:rPr>
        <w:t>ito</w:t>
      </w:r>
      <w:r w:rsidR="00992102">
        <w:rPr>
          <w:rFonts w:ascii="Arial" w:hAnsi="Arial" w:cs="Arial"/>
          <w:sz w:val="20"/>
          <w:szCs w:val="20"/>
        </w:rPr>
        <w:t xml:space="preserve"> o</w:t>
      </w:r>
      <w:r w:rsidR="00EA5950" w:rsidRPr="00B4191A">
        <w:rPr>
          <w:rFonts w:ascii="Arial" w:hAnsi="Arial" w:cs="Arial"/>
          <w:sz w:val="20"/>
          <w:szCs w:val="20"/>
        </w:rPr>
        <w:t xml:space="preserve"> tratamento, enxaguar bem, aguardar secagem e aplicar 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Reboco novo: deve-se aguardar a cura por um período mínimo de 30 dias para aplicação do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Reboco fraco e superfícies de alta absorção: aplicar previamente 1 demão de Fundo Preparador de Paredes, conforme indicação do produto.</w:t>
      </w:r>
    </w:p>
    <w:p w:rsidR="008B3F2F" w:rsidRPr="008B3F2F" w:rsidRDefault="008B3F2F" w:rsidP="008B3F2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B3F2F">
        <w:rPr>
          <w:rFonts w:ascii="Arial" w:hAnsi="Arial" w:cs="Arial"/>
          <w:b/>
          <w:color w:val="000000"/>
          <w:sz w:val="20"/>
          <w:szCs w:val="20"/>
        </w:rPr>
        <w:t>Aplicação de Textura Rugosa</w:t>
      </w:r>
      <w:r w:rsidR="00095D15">
        <w:rPr>
          <w:rFonts w:ascii="Arial" w:hAnsi="Arial" w:cs="Arial"/>
          <w:b/>
          <w:color w:val="000000"/>
          <w:sz w:val="20"/>
          <w:szCs w:val="20"/>
        </w:rPr>
        <w:t>/Lisa</w:t>
      </w:r>
      <w:r w:rsidRPr="008B3F2F">
        <w:rPr>
          <w:rFonts w:ascii="Arial" w:hAnsi="Arial" w:cs="Arial"/>
          <w:b/>
          <w:color w:val="000000"/>
          <w:sz w:val="20"/>
          <w:szCs w:val="20"/>
        </w:rPr>
        <w:t xml:space="preserve"> Colorida</w:t>
      </w:r>
      <w:r w:rsidRPr="008B3F2F">
        <w:rPr>
          <w:rFonts w:ascii="Arial" w:hAnsi="Arial" w:cs="Arial"/>
          <w:color w:val="000000"/>
          <w:sz w:val="20"/>
          <w:szCs w:val="20"/>
        </w:rPr>
        <w:t xml:space="preserve">: Para evitar possíveis marcas de rolo e diferença de tonalidade, causada </w:t>
      </w:r>
      <w:r w:rsidR="0063328C">
        <w:rPr>
          <w:rFonts w:ascii="Arial" w:hAnsi="Arial" w:cs="Arial"/>
          <w:color w:val="000000"/>
          <w:sz w:val="20"/>
          <w:szCs w:val="20"/>
        </w:rPr>
        <w:t xml:space="preserve">por aplicação e/ou </w:t>
      </w:r>
      <w:r w:rsidRPr="008B3F2F">
        <w:rPr>
          <w:rFonts w:ascii="Arial" w:hAnsi="Arial" w:cs="Arial"/>
          <w:color w:val="000000"/>
          <w:sz w:val="20"/>
          <w:szCs w:val="20"/>
        </w:rPr>
        <w:t>por lotes diferentes, recomenda-se após a aplicação normal da textura rolada, onde já</w:t>
      </w:r>
      <w:r w:rsidR="00B646B1">
        <w:rPr>
          <w:rFonts w:ascii="Arial" w:hAnsi="Arial" w:cs="Arial"/>
          <w:color w:val="000000"/>
          <w:sz w:val="20"/>
          <w:szCs w:val="20"/>
        </w:rPr>
        <w:t xml:space="preserve"> se</w:t>
      </w:r>
      <w:r w:rsidRPr="008B3F2F">
        <w:rPr>
          <w:rFonts w:ascii="Arial" w:hAnsi="Arial" w:cs="Arial"/>
          <w:color w:val="000000"/>
          <w:sz w:val="20"/>
          <w:szCs w:val="20"/>
        </w:rPr>
        <w:t xml:space="preserve"> obteve o efeito</w:t>
      </w:r>
      <w:r w:rsidR="002E7BD7">
        <w:rPr>
          <w:rFonts w:ascii="Arial" w:hAnsi="Arial" w:cs="Arial"/>
          <w:color w:val="000000"/>
          <w:sz w:val="20"/>
          <w:szCs w:val="20"/>
        </w:rPr>
        <w:t xml:space="preserve"> desejado, aplicar uma segunda </w:t>
      </w:r>
      <w:r w:rsidRPr="008B3F2F">
        <w:rPr>
          <w:rFonts w:ascii="Arial" w:hAnsi="Arial" w:cs="Arial"/>
          <w:color w:val="000000"/>
          <w:sz w:val="20"/>
          <w:szCs w:val="20"/>
        </w:rPr>
        <w:t>demão com a textura  diluída, em ponto de pintura, usando o rolo de lã.</w:t>
      </w:r>
    </w:p>
    <w:p w:rsidR="008B3F2F" w:rsidRPr="008B3F2F" w:rsidRDefault="008B3F2F" w:rsidP="008B3F2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646B1">
        <w:rPr>
          <w:rFonts w:ascii="Arial" w:hAnsi="Arial" w:cs="Arial"/>
          <w:b/>
          <w:color w:val="000000"/>
          <w:sz w:val="20"/>
          <w:szCs w:val="20"/>
        </w:rPr>
        <w:t>IMPORTANTE:</w:t>
      </w:r>
      <w:r w:rsidRPr="008B3F2F">
        <w:rPr>
          <w:rFonts w:ascii="Arial" w:hAnsi="Arial" w:cs="Arial"/>
          <w:color w:val="000000"/>
          <w:sz w:val="20"/>
          <w:szCs w:val="20"/>
        </w:rPr>
        <w:t xml:space="preserve"> Observar que deve ser aplicado em um mesmo pano,</w:t>
      </w:r>
      <w:r w:rsidR="00B646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3F2F">
        <w:rPr>
          <w:rFonts w:ascii="Arial" w:hAnsi="Arial" w:cs="Arial"/>
          <w:color w:val="000000"/>
          <w:sz w:val="20"/>
          <w:szCs w:val="20"/>
        </w:rPr>
        <w:t>textura do mesmo lote.</w:t>
      </w:r>
    </w:p>
    <w:p w:rsidR="008B3F2F" w:rsidRPr="008B3F2F" w:rsidRDefault="008B3F2F" w:rsidP="008B3F2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B3F2F">
        <w:rPr>
          <w:rFonts w:ascii="Arial" w:hAnsi="Arial" w:cs="Arial"/>
          <w:color w:val="000000"/>
          <w:sz w:val="20"/>
          <w:szCs w:val="20"/>
        </w:rPr>
        <w:t> </w:t>
      </w:r>
    </w:p>
    <w:p w:rsidR="0052023C" w:rsidRDefault="004570E6" w:rsidP="00367BD8">
      <w:pPr>
        <w:jc w:val="both"/>
        <w:rPr>
          <w:rFonts w:ascii="Arial" w:hAnsi="Arial" w:cs="Arial"/>
          <w:b/>
          <w:sz w:val="20"/>
          <w:szCs w:val="20"/>
        </w:rPr>
      </w:pPr>
      <w:r w:rsidRPr="0052023C">
        <w:rPr>
          <w:rFonts w:ascii="Arial" w:hAnsi="Arial" w:cs="Arial"/>
          <w:b/>
          <w:sz w:val="20"/>
          <w:szCs w:val="20"/>
        </w:rPr>
        <w:t>Rendimento</w:t>
      </w:r>
      <w:r w:rsidR="002F5059" w:rsidRPr="0052023C">
        <w:rPr>
          <w:rFonts w:ascii="Arial" w:hAnsi="Arial" w:cs="Arial"/>
          <w:b/>
          <w:sz w:val="20"/>
          <w:szCs w:val="20"/>
        </w:rPr>
        <w:t xml:space="preserve"> por demão</w:t>
      </w:r>
      <w:r w:rsidR="00B82159" w:rsidRPr="0052023C">
        <w:rPr>
          <w:rFonts w:ascii="Arial" w:hAnsi="Arial" w:cs="Arial"/>
          <w:b/>
          <w:sz w:val="20"/>
          <w:szCs w:val="20"/>
        </w:rPr>
        <w:t>:</w:t>
      </w:r>
    </w:p>
    <w:p w:rsidR="00945FCF" w:rsidRDefault="00945FCF" w:rsidP="00945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Textura lisa:</w:t>
      </w:r>
      <w:r w:rsidR="006C0943">
        <w:rPr>
          <w:rFonts w:ascii="Arial" w:hAnsi="Arial" w:cs="Arial"/>
          <w:sz w:val="20"/>
          <w:szCs w:val="20"/>
        </w:rPr>
        <w:t xml:space="preserve"> </w:t>
      </w:r>
      <w:r w:rsidR="00680927">
        <w:rPr>
          <w:rFonts w:ascii="Arial" w:hAnsi="Arial" w:cs="Arial"/>
          <w:sz w:val="20"/>
          <w:szCs w:val="20"/>
        </w:rPr>
        <w:t xml:space="preserve">1,5 a </w:t>
      </w:r>
      <w:r w:rsidR="0038225E">
        <w:rPr>
          <w:rFonts w:ascii="Arial" w:hAnsi="Arial" w:cs="Arial"/>
          <w:sz w:val="20"/>
          <w:szCs w:val="20"/>
        </w:rPr>
        <w:t>3</w:t>
      </w:r>
      <w:r w:rsidR="00855AB3">
        <w:rPr>
          <w:rFonts w:ascii="Arial" w:hAnsi="Arial" w:cs="Arial"/>
          <w:sz w:val="20"/>
          <w:szCs w:val="20"/>
        </w:rPr>
        <w:t>,5</w:t>
      </w:r>
      <w:r w:rsidR="00680927">
        <w:rPr>
          <w:rFonts w:ascii="Arial" w:hAnsi="Arial" w:cs="Arial"/>
          <w:sz w:val="20"/>
          <w:szCs w:val="20"/>
        </w:rPr>
        <w:t xml:space="preserve"> kg</w:t>
      </w:r>
      <w:r>
        <w:rPr>
          <w:rFonts w:ascii="Arial" w:hAnsi="Arial" w:cs="Arial"/>
          <w:sz w:val="20"/>
          <w:szCs w:val="20"/>
        </w:rPr>
        <w:t xml:space="preserve"> / </w:t>
      </w:r>
      <w:r w:rsidR="00680927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>.</w:t>
      </w:r>
    </w:p>
    <w:p w:rsidR="00945FCF" w:rsidRDefault="00945FCF" w:rsidP="00945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Textura rugosa: </w:t>
      </w:r>
      <w:r w:rsidR="00680927" w:rsidRPr="006809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,5</w:t>
      </w:r>
      <w:r w:rsidRPr="0052023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 </w:t>
      </w:r>
      <w:r w:rsidR="0038225E">
        <w:rPr>
          <w:rFonts w:ascii="Arial" w:hAnsi="Arial" w:cs="Arial"/>
          <w:sz w:val="20"/>
          <w:szCs w:val="20"/>
        </w:rPr>
        <w:t>3</w:t>
      </w:r>
      <w:r w:rsidR="00855AB3">
        <w:rPr>
          <w:rFonts w:ascii="Arial" w:hAnsi="Arial" w:cs="Arial"/>
          <w:sz w:val="20"/>
          <w:szCs w:val="20"/>
        </w:rPr>
        <w:t>,5</w:t>
      </w:r>
      <w:r>
        <w:rPr>
          <w:rFonts w:ascii="Arial" w:hAnsi="Arial" w:cs="Arial"/>
          <w:sz w:val="20"/>
          <w:szCs w:val="20"/>
        </w:rPr>
        <w:t xml:space="preserve"> </w:t>
      </w:r>
      <w:r w:rsidR="00680927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20"/>
          <w:szCs w:val="20"/>
        </w:rPr>
        <w:t xml:space="preserve"> /</w:t>
      </w:r>
      <w:r w:rsidR="00680927">
        <w:rPr>
          <w:rFonts w:ascii="Arial" w:hAnsi="Arial" w:cs="Arial"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>.</w:t>
      </w:r>
    </w:p>
    <w:p w:rsidR="00945FCF" w:rsidRDefault="006C0943" w:rsidP="00945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Textura riscada: </w:t>
      </w:r>
      <w:r w:rsidR="00680927">
        <w:rPr>
          <w:rFonts w:ascii="Arial" w:hAnsi="Arial" w:cs="Arial"/>
          <w:b/>
          <w:sz w:val="20"/>
          <w:szCs w:val="20"/>
        </w:rPr>
        <w:t xml:space="preserve">3 </w:t>
      </w:r>
      <w:r w:rsidR="00945FCF" w:rsidRPr="0052023C">
        <w:rPr>
          <w:rFonts w:ascii="Arial" w:hAnsi="Arial" w:cs="Arial"/>
          <w:sz w:val="20"/>
          <w:szCs w:val="20"/>
        </w:rPr>
        <w:t>a</w:t>
      </w:r>
      <w:r w:rsidR="00945FCF">
        <w:rPr>
          <w:rFonts w:ascii="Arial" w:hAnsi="Arial" w:cs="Arial"/>
          <w:sz w:val="20"/>
          <w:szCs w:val="20"/>
        </w:rPr>
        <w:t xml:space="preserve"> </w:t>
      </w:r>
      <w:r w:rsidR="00680927">
        <w:rPr>
          <w:rFonts w:ascii="Arial" w:hAnsi="Arial" w:cs="Arial"/>
          <w:sz w:val="20"/>
          <w:szCs w:val="20"/>
        </w:rPr>
        <w:t>5</w:t>
      </w:r>
      <w:r w:rsidR="00945FCF">
        <w:rPr>
          <w:rFonts w:ascii="Arial" w:hAnsi="Arial" w:cs="Arial"/>
          <w:sz w:val="20"/>
          <w:szCs w:val="20"/>
        </w:rPr>
        <w:t xml:space="preserve"> </w:t>
      </w:r>
      <w:r w:rsidR="00680927">
        <w:rPr>
          <w:rFonts w:ascii="Arial" w:hAnsi="Arial" w:cs="Arial"/>
          <w:sz w:val="20"/>
          <w:szCs w:val="20"/>
        </w:rPr>
        <w:t>kg</w:t>
      </w:r>
      <w:r w:rsidR="00945FCF">
        <w:rPr>
          <w:rFonts w:ascii="Arial" w:hAnsi="Arial" w:cs="Arial"/>
          <w:sz w:val="20"/>
          <w:szCs w:val="20"/>
        </w:rPr>
        <w:t xml:space="preserve"> / </w:t>
      </w:r>
      <w:r w:rsidR="00680927">
        <w:rPr>
          <w:rFonts w:ascii="Arial" w:hAnsi="Arial" w:cs="Arial"/>
          <w:sz w:val="20"/>
          <w:szCs w:val="20"/>
        </w:rPr>
        <w:t>m²</w:t>
      </w:r>
      <w:r w:rsidR="00945FCF">
        <w:rPr>
          <w:rFonts w:ascii="Arial" w:hAnsi="Arial" w:cs="Arial"/>
          <w:sz w:val="20"/>
          <w:szCs w:val="20"/>
        </w:rPr>
        <w:t>.</w:t>
      </w:r>
    </w:p>
    <w:p w:rsidR="004570E6" w:rsidRDefault="004570E6" w:rsidP="00367BD8">
      <w:pPr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169D9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8E7C0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Toque ..................</w:t>
      </w:r>
      <w:r w:rsidR="008E7C0D">
        <w:rPr>
          <w:rFonts w:ascii="Arial" w:hAnsi="Arial" w:cs="Arial"/>
          <w:sz w:val="20"/>
          <w:szCs w:val="20"/>
        </w:rPr>
        <w:t>.</w:t>
      </w:r>
      <w:r w:rsidR="00F4234E">
        <w:rPr>
          <w:rFonts w:ascii="Arial" w:hAnsi="Arial" w:cs="Arial"/>
          <w:sz w:val="20"/>
          <w:szCs w:val="20"/>
        </w:rPr>
        <w:t>0</w:t>
      </w:r>
      <w:r w:rsidR="00135BBE">
        <w:rPr>
          <w:rFonts w:ascii="Arial" w:hAnsi="Arial" w:cs="Arial"/>
          <w:sz w:val="20"/>
          <w:szCs w:val="20"/>
        </w:rPr>
        <w:t>6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</w:t>
      </w:r>
      <w:r w:rsidR="008E7C0D" w:rsidRPr="008E7C0D">
        <w:rPr>
          <w:rFonts w:ascii="Arial" w:hAnsi="Arial" w:cs="Arial"/>
          <w:sz w:val="20"/>
          <w:szCs w:val="20"/>
        </w:rPr>
        <w:t xml:space="preserve"> </w:t>
      </w:r>
    </w:p>
    <w:p w:rsidR="00CF0DEF" w:rsidRPr="008E7C0D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69A0">
        <w:rPr>
          <w:rFonts w:ascii="Arial" w:hAnsi="Arial" w:cs="Arial"/>
          <w:sz w:val="20"/>
          <w:szCs w:val="20"/>
        </w:rPr>
        <w:t>inal</w:t>
      </w:r>
      <w:r w:rsidR="00CF0DEF" w:rsidRPr="008E7C0D">
        <w:rPr>
          <w:rFonts w:ascii="Arial" w:hAnsi="Arial" w:cs="Arial"/>
          <w:sz w:val="20"/>
          <w:szCs w:val="20"/>
        </w:rPr>
        <w:t xml:space="preserve"> ....................</w:t>
      </w:r>
      <w:r w:rsidR="008E7C0D">
        <w:rPr>
          <w:rFonts w:ascii="Arial" w:hAnsi="Arial" w:cs="Arial"/>
          <w:sz w:val="20"/>
          <w:szCs w:val="20"/>
        </w:rPr>
        <w:t>.</w:t>
      </w:r>
      <w:r w:rsidR="0063328C">
        <w:rPr>
          <w:rFonts w:ascii="Arial" w:hAnsi="Arial" w:cs="Arial"/>
          <w:sz w:val="20"/>
          <w:szCs w:val="20"/>
        </w:rPr>
        <w:t>7</w:t>
      </w:r>
      <w:r w:rsidR="00135BBE">
        <w:rPr>
          <w:rFonts w:ascii="Arial" w:hAnsi="Arial" w:cs="Arial"/>
          <w:sz w:val="20"/>
          <w:szCs w:val="20"/>
        </w:rPr>
        <w:t>2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oras</w:t>
      </w:r>
    </w:p>
    <w:p w:rsidR="00CF0DEF" w:rsidRDefault="0063328C" w:rsidP="00CF0D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Tempo de Cura: .....28 dias</w:t>
      </w:r>
    </w:p>
    <w:p w:rsidR="0063328C" w:rsidRPr="0063328C" w:rsidRDefault="0063328C" w:rsidP="00CF0D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646B1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Cs/>
          <w:sz w:val="20"/>
          <w:szCs w:val="20"/>
        </w:rPr>
        <w:t xml:space="preserve"> O tempo de secagem e/ou de cura pode variar de acordo com as condições climáticas ou com o ambiente no qual o produto foi aplicado.</w:t>
      </w:r>
    </w:p>
    <w:p w:rsidR="0063328C" w:rsidRDefault="0063328C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Pr="007414A7" w:rsidRDefault="00683D48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25kg</w:t>
      </w:r>
      <w:r w:rsidR="005A27A6" w:rsidRPr="007414A7">
        <w:rPr>
          <w:rFonts w:ascii="Arial" w:hAnsi="Arial" w:cs="Arial"/>
          <w:sz w:val="20"/>
          <w:szCs w:val="20"/>
        </w:rPr>
        <w:t>.</w:t>
      </w:r>
    </w:p>
    <w:p w:rsidR="005A27A6" w:rsidRDefault="005A27A6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BB52A4">
        <w:rPr>
          <w:rFonts w:ascii="Arial" w:hAnsi="Arial" w:cs="Arial"/>
          <w:sz w:val="20"/>
          <w:szCs w:val="20"/>
        </w:rPr>
        <w:t xml:space="preserve">Tintas </w:t>
      </w:r>
      <w:r w:rsidR="00992102">
        <w:rPr>
          <w:rFonts w:ascii="Arial" w:hAnsi="Arial" w:cs="Arial"/>
          <w:sz w:val="20"/>
          <w:szCs w:val="20"/>
        </w:rPr>
        <w:t xml:space="preserve">Residence </w:t>
      </w:r>
      <w:r w:rsidR="007414A7">
        <w:rPr>
          <w:rFonts w:ascii="Arial" w:hAnsi="Arial" w:cs="Arial"/>
          <w:sz w:val="20"/>
          <w:szCs w:val="20"/>
        </w:rPr>
        <w:t>L</w:t>
      </w:r>
      <w:r w:rsidR="00992102">
        <w:rPr>
          <w:rFonts w:ascii="Arial" w:hAnsi="Arial" w:cs="Arial"/>
          <w:sz w:val="20"/>
          <w:szCs w:val="20"/>
        </w:rPr>
        <w:t xml:space="preserve">TDA </w:t>
      </w:r>
      <w:r w:rsidR="00B646B1">
        <w:rPr>
          <w:rFonts w:ascii="Arial" w:hAnsi="Arial" w:cs="Arial"/>
          <w:sz w:val="20"/>
          <w:szCs w:val="20"/>
        </w:rPr>
        <w:t>mantê</w:t>
      </w:r>
      <w:r>
        <w:rPr>
          <w:rFonts w:ascii="Arial" w:hAnsi="Arial" w:cs="Arial"/>
          <w:sz w:val="20"/>
          <w:szCs w:val="20"/>
        </w:rPr>
        <w:t xml:space="preserve">m uma equipe especializada </w:t>
      </w:r>
      <w:r w:rsidR="00992102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disposição dos clientes para quaisquer consulta relativa </w:t>
      </w:r>
      <w:r w:rsidR="00B646B1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sua linha de produtos.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meses.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B646B1" w:rsidRDefault="00CF0DEF" w:rsidP="00B646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ser mantido à temperatura ambiente (25</w:t>
      </w:r>
      <w:r>
        <w:rPr>
          <w:rFonts w:ascii="Arial" w:hAnsi="Arial" w:cs="Arial"/>
          <w:sz w:val="13"/>
          <w:szCs w:val="13"/>
        </w:rPr>
        <w:t>º</w:t>
      </w:r>
      <w:r>
        <w:rPr>
          <w:rFonts w:ascii="Arial" w:hAnsi="Arial" w:cs="Arial"/>
          <w:sz w:val="20"/>
          <w:szCs w:val="20"/>
        </w:rPr>
        <w:t>C)</w:t>
      </w:r>
      <w:r w:rsidR="0099210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para que não ocorra</w:t>
      </w:r>
      <w:r w:rsidR="00344A2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alterações em </w:t>
      </w:r>
      <w:r w:rsidRPr="0022714B">
        <w:rPr>
          <w:rFonts w:ascii="Arial" w:hAnsi="Arial" w:cs="Arial"/>
          <w:sz w:val="20"/>
          <w:szCs w:val="20"/>
        </w:rPr>
        <w:t>suas</w:t>
      </w:r>
      <w:r w:rsidR="00D169D9" w:rsidRPr="0022714B">
        <w:rPr>
          <w:rFonts w:ascii="Arial" w:hAnsi="Arial" w:cs="Arial"/>
          <w:sz w:val="20"/>
          <w:szCs w:val="20"/>
        </w:rPr>
        <w:t xml:space="preserve"> </w:t>
      </w:r>
      <w:r w:rsidRPr="0022714B">
        <w:rPr>
          <w:rFonts w:ascii="Arial" w:hAnsi="Arial" w:cs="Arial"/>
          <w:sz w:val="20"/>
          <w:szCs w:val="20"/>
        </w:rPr>
        <w:t>características iniciais.</w:t>
      </w:r>
    </w:p>
    <w:p w:rsidR="00385C2C" w:rsidRPr="00B646B1" w:rsidRDefault="00E34160" w:rsidP="00B646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</w:t>
      </w:r>
      <w:r w:rsidR="00201B6C">
        <w:rPr>
          <w:rFonts w:ascii="Arial" w:hAnsi="Arial" w:cs="Arial"/>
          <w:bCs/>
          <w:sz w:val="20"/>
          <w:szCs w:val="20"/>
        </w:rPr>
        <w:t>/0</w:t>
      </w:r>
      <w:r w:rsidR="00B42814">
        <w:rPr>
          <w:rFonts w:ascii="Arial" w:hAnsi="Arial" w:cs="Arial"/>
          <w:bCs/>
          <w:sz w:val="20"/>
          <w:szCs w:val="20"/>
        </w:rPr>
        <w:t>1</w:t>
      </w:r>
      <w:r w:rsidR="00201B6C">
        <w:rPr>
          <w:rFonts w:ascii="Arial" w:hAnsi="Arial" w:cs="Arial"/>
          <w:bCs/>
          <w:sz w:val="20"/>
          <w:szCs w:val="20"/>
        </w:rPr>
        <w:t>/201</w:t>
      </w:r>
      <w:r w:rsidR="00683D48">
        <w:rPr>
          <w:rFonts w:ascii="Arial" w:hAnsi="Arial" w:cs="Arial"/>
          <w:bCs/>
          <w:sz w:val="20"/>
          <w:szCs w:val="20"/>
        </w:rPr>
        <w:t>8</w:t>
      </w:r>
      <w:r w:rsidR="00CF0DEF">
        <w:rPr>
          <w:rFonts w:ascii="Arial" w:hAnsi="Arial" w:cs="Arial"/>
          <w:sz w:val="20"/>
          <w:szCs w:val="20"/>
        </w:rPr>
        <w:t>.</w:t>
      </w:r>
    </w:p>
    <w:sectPr w:rsidR="00385C2C" w:rsidRPr="00B646B1" w:rsidSect="00201B6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2C" w:rsidRDefault="0036222C" w:rsidP="00201B6C">
      <w:r>
        <w:separator/>
      </w:r>
    </w:p>
  </w:endnote>
  <w:endnote w:type="continuationSeparator" w:id="1">
    <w:p w:rsidR="0036222C" w:rsidRDefault="0036222C" w:rsidP="0020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77" w:rsidRDefault="00525777" w:rsidP="00525777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525777" w:rsidRDefault="009C14C2" w:rsidP="00525777">
    <w:pPr>
      <w:pStyle w:val="Rodap"/>
      <w:jc w:val="center"/>
    </w:pPr>
    <w:hyperlink r:id="rId1" w:history="1">
      <w:r w:rsidR="00525777"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 w:rsidR="00525777"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201B6C" w:rsidRPr="00525777" w:rsidRDefault="00201B6C" w:rsidP="005257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2C" w:rsidRDefault="0036222C" w:rsidP="00201B6C">
      <w:r>
        <w:separator/>
      </w:r>
    </w:p>
  </w:footnote>
  <w:footnote w:type="continuationSeparator" w:id="1">
    <w:p w:rsidR="0036222C" w:rsidRDefault="0036222C" w:rsidP="0020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C" w:rsidRDefault="008167B8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B6C" w:rsidRDefault="00201B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95D15"/>
    <w:rsid w:val="000B5AB8"/>
    <w:rsid w:val="001311F3"/>
    <w:rsid w:val="00135BBE"/>
    <w:rsid w:val="001E17AD"/>
    <w:rsid w:val="00201B6C"/>
    <w:rsid w:val="0022714B"/>
    <w:rsid w:val="0028620C"/>
    <w:rsid w:val="00295E2A"/>
    <w:rsid w:val="002C7CDC"/>
    <w:rsid w:val="002D372B"/>
    <w:rsid w:val="002E7BD7"/>
    <w:rsid w:val="002F5059"/>
    <w:rsid w:val="00301F86"/>
    <w:rsid w:val="00344A28"/>
    <w:rsid w:val="00351379"/>
    <w:rsid w:val="0036222C"/>
    <w:rsid w:val="00367BD8"/>
    <w:rsid w:val="00372612"/>
    <w:rsid w:val="0038225E"/>
    <w:rsid w:val="00385C2C"/>
    <w:rsid w:val="004570E6"/>
    <w:rsid w:val="00465D42"/>
    <w:rsid w:val="004C392A"/>
    <w:rsid w:val="004D45BF"/>
    <w:rsid w:val="004E5FBA"/>
    <w:rsid w:val="0051359E"/>
    <w:rsid w:val="0052023C"/>
    <w:rsid w:val="00525777"/>
    <w:rsid w:val="00585BB8"/>
    <w:rsid w:val="005963FA"/>
    <w:rsid w:val="005A27A6"/>
    <w:rsid w:val="005D3DA5"/>
    <w:rsid w:val="005F0F52"/>
    <w:rsid w:val="005F53D4"/>
    <w:rsid w:val="00601CC0"/>
    <w:rsid w:val="006149C4"/>
    <w:rsid w:val="0063328C"/>
    <w:rsid w:val="00633541"/>
    <w:rsid w:val="00677366"/>
    <w:rsid w:val="00680927"/>
    <w:rsid w:val="00683D48"/>
    <w:rsid w:val="006C0943"/>
    <w:rsid w:val="006E35B4"/>
    <w:rsid w:val="00727999"/>
    <w:rsid w:val="007414A7"/>
    <w:rsid w:val="00745899"/>
    <w:rsid w:val="007A523A"/>
    <w:rsid w:val="007C6E5D"/>
    <w:rsid w:val="007D4A18"/>
    <w:rsid w:val="008104A0"/>
    <w:rsid w:val="0081267E"/>
    <w:rsid w:val="008167B8"/>
    <w:rsid w:val="00855AB3"/>
    <w:rsid w:val="0089617A"/>
    <w:rsid w:val="008A608F"/>
    <w:rsid w:val="008B3F2F"/>
    <w:rsid w:val="008B4A0A"/>
    <w:rsid w:val="008B691C"/>
    <w:rsid w:val="008E7C0D"/>
    <w:rsid w:val="00921CCC"/>
    <w:rsid w:val="00945FCF"/>
    <w:rsid w:val="00976A68"/>
    <w:rsid w:val="00992102"/>
    <w:rsid w:val="00993A62"/>
    <w:rsid w:val="009B7FA7"/>
    <w:rsid w:val="009C14C2"/>
    <w:rsid w:val="009E5D38"/>
    <w:rsid w:val="00A03C08"/>
    <w:rsid w:val="00A8382B"/>
    <w:rsid w:val="00AA0298"/>
    <w:rsid w:val="00AA22CB"/>
    <w:rsid w:val="00AA46CC"/>
    <w:rsid w:val="00AA745B"/>
    <w:rsid w:val="00AB7E03"/>
    <w:rsid w:val="00AD059D"/>
    <w:rsid w:val="00AF4878"/>
    <w:rsid w:val="00AF55CA"/>
    <w:rsid w:val="00B16280"/>
    <w:rsid w:val="00B4191A"/>
    <w:rsid w:val="00B42814"/>
    <w:rsid w:val="00B51E00"/>
    <w:rsid w:val="00B646B1"/>
    <w:rsid w:val="00B73F45"/>
    <w:rsid w:val="00B82159"/>
    <w:rsid w:val="00BB52A4"/>
    <w:rsid w:val="00BF6CC7"/>
    <w:rsid w:val="00C56A6F"/>
    <w:rsid w:val="00CC0DFD"/>
    <w:rsid w:val="00CF0DEF"/>
    <w:rsid w:val="00D169D9"/>
    <w:rsid w:val="00D77642"/>
    <w:rsid w:val="00DE1854"/>
    <w:rsid w:val="00E11E02"/>
    <w:rsid w:val="00E34160"/>
    <w:rsid w:val="00E43070"/>
    <w:rsid w:val="00E72DB7"/>
    <w:rsid w:val="00E869A0"/>
    <w:rsid w:val="00EA5950"/>
    <w:rsid w:val="00EC2417"/>
    <w:rsid w:val="00EF42C7"/>
    <w:rsid w:val="00F4234E"/>
    <w:rsid w:val="00F62FE1"/>
    <w:rsid w:val="00FA7ED6"/>
    <w:rsid w:val="00FB1A14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41"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B6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1B6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B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1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2909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6</cp:revision>
  <cp:lastPrinted>2013-04-29T11:55:00Z</cp:lastPrinted>
  <dcterms:created xsi:type="dcterms:W3CDTF">2017-10-10T13:16:00Z</dcterms:created>
  <dcterms:modified xsi:type="dcterms:W3CDTF">2018-05-08T16:04:00Z</dcterms:modified>
</cp:coreProperties>
</file>