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0" w:rsidRDefault="00DF67DA" w:rsidP="003153B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1" name="Imagem 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B0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FICHA DE INFORMAÇÕES DE</w:t>
      </w: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SEGURANÇA DE PRODUTO QUÍMICO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153B0" w:rsidRDefault="003153B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</w:t>
      </w:r>
      <w:r w:rsidR="003153B0">
        <w:rPr>
          <w:rFonts w:ascii="Arial" w:hAnsi="Arial" w:cs="Arial"/>
          <w:color w:val="000000"/>
          <w:sz w:val="18"/>
          <w:szCs w:val="18"/>
        </w:rPr>
        <w:t xml:space="preserve">: </w:t>
      </w:r>
      <w:r w:rsidR="00DF67DA">
        <w:rPr>
          <w:rFonts w:ascii="Arial" w:hAnsi="Arial" w:cs="Arial"/>
          <w:color w:val="000000"/>
          <w:sz w:val="18"/>
          <w:szCs w:val="18"/>
        </w:rPr>
        <w:t>Original Acrílico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="003153B0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odas as cores)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 w:rsidR="00DF67DA">
        <w:rPr>
          <w:rFonts w:ascii="Arial" w:hAnsi="Arial" w:cs="Arial"/>
          <w:color w:val="000000"/>
          <w:sz w:val="20"/>
          <w:szCs w:val="20"/>
        </w:rPr>
        <w:t>011</w:t>
      </w:r>
      <w:r w:rsidR="00DE52AF">
        <w:rPr>
          <w:rFonts w:ascii="Arial" w:hAnsi="Arial" w:cs="Arial"/>
          <w:color w:val="000000"/>
          <w:sz w:val="20"/>
          <w:szCs w:val="20"/>
        </w:rPr>
        <w:t>/201</w:t>
      </w:r>
      <w:r w:rsidR="00DF67DA">
        <w:rPr>
          <w:rFonts w:ascii="Arial" w:hAnsi="Arial" w:cs="Arial"/>
          <w:color w:val="000000"/>
          <w:sz w:val="20"/>
          <w:szCs w:val="20"/>
        </w:rPr>
        <w:t>8</w:t>
      </w:r>
    </w:p>
    <w:p w:rsidR="00797EA2" w:rsidRDefault="001231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624649">
        <w:rPr>
          <w:rFonts w:ascii="Arial" w:hAnsi="Arial" w:cs="Arial"/>
          <w:color w:val="000000"/>
          <w:sz w:val="18"/>
          <w:szCs w:val="18"/>
        </w:rPr>
        <w:t>01/02/201</w:t>
      </w:r>
      <w:r w:rsidR="00DF67DA">
        <w:rPr>
          <w:rFonts w:ascii="Arial" w:hAnsi="Arial" w:cs="Arial"/>
          <w:color w:val="000000"/>
          <w:sz w:val="18"/>
          <w:szCs w:val="18"/>
        </w:rPr>
        <w:t>8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DO PRODUTO E DA EMPRESA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Nome: </w:t>
      </w:r>
      <w:r w:rsidR="00DF67DA">
        <w:rPr>
          <w:rFonts w:ascii="Arial" w:hAnsi="Arial" w:cs="Arial"/>
          <w:color w:val="000000"/>
          <w:sz w:val="20"/>
          <w:szCs w:val="20"/>
        </w:rPr>
        <w:t>Original Acrílico</w:t>
      </w:r>
      <w:r w:rsidR="00F34B00">
        <w:rPr>
          <w:rFonts w:ascii="Arial" w:hAnsi="Arial" w:cs="Arial"/>
          <w:color w:val="000000"/>
          <w:sz w:val="20"/>
          <w:szCs w:val="20"/>
        </w:rPr>
        <w:t xml:space="preserve"> Acrílico</w:t>
      </w: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Código Interno: </w:t>
      </w:r>
      <w:r w:rsidR="00DF67DA">
        <w:rPr>
          <w:rFonts w:ascii="Arial" w:hAnsi="Arial" w:cs="Arial"/>
          <w:bCs/>
          <w:color w:val="000000"/>
          <w:sz w:val="20"/>
          <w:szCs w:val="20"/>
        </w:rPr>
        <w:t>OA0100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>
        <w:rPr>
          <w:rFonts w:ascii="Arial" w:hAnsi="Arial" w:cs="Arial"/>
          <w:bCs/>
          <w:color w:val="000000"/>
          <w:sz w:val="20"/>
          <w:szCs w:val="20"/>
        </w:rPr>
        <w:t>TINTAS RESIDENCE LTDA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Endereço: </w:t>
      </w:r>
      <w:r w:rsidR="00DE52AF">
        <w:rPr>
          <w:rFonts w:ascii="Arial" w:hAnsi="Arial" w:cs="Arial"/>
          <w:bCs/>
          <w:color w:val="000000"/>
          <w:sz w:val="20"/>
          <w:szCs w:val="20"/>
        </w:rPr>
        <w:t>Rua Cambuci, n° 35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DE52AF">
        <w:rPr>
          <w:rFonts w:ascii="Arial" w:hAnsi="Arial" w:cs="Arial"/>
          <w:bCs/>
          <w:color w:val="000000"/>
          <w:sz w:val="20"/>
          <w:szCs w:val="20"/>
        </w:rPr>
        <w:t>Imbiruçu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DE52AF">
        <w:rPr>
          <w:rFonts w:ascii="Arial" w:hAnsi="Arial" w:cs="Arial"/>
          <w:color w:val="000000"/>
          <w:sz w:val="20"/>
          <w:szCs w:val="20"/>
        </w:rPr>
        <w:t xml:space="preserve">Betim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00"/>
          <w:sz w:val="20"/>
          <w:szCs w:val="20"/>
        </w:rPr>
        <w:t xml:space="preserve">Minas Gerais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="00DE52AF">
        <w:rPr>
          <w:rFonts w:ascii="Arial" w:hAnsi="Arial" w:cs="Arial"/>
          <w:bCs/>
          <w:color w:val="000000"/>
          <w:sz w:val="20"/>
          <w:szCs w:val="20"/>
        </w:rPr>
        <w:t>2.684-018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>
        <w:rPr>
          <w:rFonts w:ascii="Arial" w:hAnsi="Arial" w:cs="Arial"/>
          <w:bCs/>
          <w:color w:val="000000"/>
          <w:sz w:val="20"/>
          <w:szCs w:val="20"/>
        </w:rPr>
        <w:t>(0xx31) 3275-4404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r w:rsidR="00DE52AF">
        <w:rPr>
          <w:rFonts w:ascii="Arial" w:hAnsi="Arial" w:cs="Arial"/>
          <w:color w:val="0000FF"/>
          <w:sz w:val="20"/>
          <w:szCs w:val="20"/>
        </w:rPr>
        <w:t>residence</w:t>
      </w:r>
      <w:r>
        <w:rPr>
          <w:rFonts w:ascii="Arial" w:hAnsi="Arial" w:cs="Arial"/>
          <w:color w:val="0000FF"/>
          <w:sz w:val="20"/>
          <w:szCs w:val="20"/>
        </w:rPr>
        <w:t>@tintasresidence.com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COMPOSIÇÃO E INFORMAÇÕES SOBRE OS INGREDIENTES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Tipo de 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7A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Preparado.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Natureza química: </w:t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Tinta Base D’Água.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138D" w:rsidRDefault="00DF67DA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2" name="Imagem 2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8D" w:rsidRDefault="0025138D" w:rsidP="002513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138D" w:rsidRDefault="0025138D" w:rsidP="004314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02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2A333A" w:rsidRDefault="002A333A" w:rsidP="002A333A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Pr="00C607A8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607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Ingredientes ou impurezas que contribuam para o perigo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tbl>
      <w:tblPr>
        <w:tblW w:w="961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586"/>
        <w:gridCol w:w="1620"/>
        <w:gridCol w:w="1980"/>
        <w:gridCol w:w="1080"/>
        <w:gridCol w:w="1980"/>
      </w:tblGrid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Quimico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Símbolo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Frases R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Resina Estirenada Acrílica (sólidos)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1 - 4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Propil Fenil Éter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622-85-5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&lt;0,2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R22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1336-21-6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&lt;0,8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R34 / R50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64742-82-1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&lt;1,0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Xn / F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R11 / R20 / R22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Polímeros Acrílicos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134363-67-7</w:t>
            </w:r>
          </w:p>
        </w:tc>
        <w:tc>
          <w:tcPr>
            <w:tcW w:w="1980" w:type="dxa"/>
          </w:tcPr>
          <w:p w:rsidR="00DB246C" w:rsidRPr="00C607A8" w:rsidRDefault="00DF67DA" w:rsidP="00DF6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  <w:r w:rsidR="00DB246C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:rsidR="00DB246C" w:rsidRPr="00C607A8" w:rsidRDefault="00DB246C" w:rsidP="00DF6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Carbonato de Cálcio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F67DA" w:rsidP="00DF6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DB246C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Silicato de Alumínio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15 - 35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Concentrado Pig. Preto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1333-86-4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1,5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Óxido de Ferro Amarelo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5,0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B246C" w:rsidRDefault="00DB246C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6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Óxido de Ferro Vermelho</w:t>
            </w:r>
          </w:p>
        </w:tc>
        <w:tc>
          <w:tcPr>
            <w:tcW w:w="162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5,0</w:t>
            </w:r>
          </w:p>
        </w:tc>
        <w:tc>
          <w:tcPr>
            <w:tcW w:w="10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B246C" w:rsidRPr="00C607A8" w:rsidRDefault="00DB246C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DF67DA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6" w:type="dxa"/>
          </w:tcPr>
          <w:p w:rsidR="00DF67DA" w:rsidRDefault="00DF67DA" w:rsidP="001F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Concentrado Pig. Vermelho</w:t>
            </w:r>
          </w:p>
        </w:tc>
        <w:tc>
          <w:tcPr>
            <w:tcW w:w="1620" w:type="dxa"/>
          </w:tcPr>
          <w:p w:rsidR="00DF67DA" w:rsidRDefault="00DF67DA" w:rsidP="001F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6535-46-2</w:t>
            </w:r>
          </w:p>
        </w:tc>
        <w:tc>
          <w:tcPr>
            <w:tcW w:w="1980" w:type="dxa"/>
          </w:tcPr>
          <w:p w:rsidR="00DF67DA" w:rsidRDefault="00DF67DA" w:rsidP="001F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3,0</w:t>
            </w:r>
          </w:p>
        </w:tc>
        <w:tc>
          <w:tcPr>
            <w:tcW w:w="1080" w:type="dxa"/>
          </w:tcPr>
          <w:p w:rsidR="00DF67DA" w:rsidRDefault="00DF67DA" w:rsidP="001F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DF67DA" w:rsidRDefault="00DF67DA" w:rsidP="001F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R36/38</w:t>
            </w:r>
          </w:p>
        </w:tc>
      </w:tr>
      <w:tr w:rsidR="00DF67DA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67DA" w:rsidRDefault="00DF67DA" w:rsidP="00DB2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DE PERIGOS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mais importantes: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há riscos de fogo ou explosão.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pStyle w:val="Ttulo1"/>
        <w:jc w:val="both"/>
      </w:pPr>
      <w:r>
        <w:t>Efeitos do produto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adversos à saúde humana:</w:t>
      </w:r>
    </w:p>
    <w:p w:rsidR="00DB246C" w:rsidRDefault="00DB246C" w:rsidP="00DB246C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color w:val="000000"/>
          <w:sz w:val="20"/>
          <w:szCs w:val="20"/>
        </w:rPr>
        <w:t>Pode produzir irritação na boca e garganta. Ingestão de pequenas quantidades pode causar dor de cabeça, desmaios e náuseas. Grandes quantidades ingeridas podem levar a perda da consciência.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 e conjuntivite química.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Pele: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irritações.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color w:val="000000"/>
          <w:sz w:val="20"/>
          <w:szCs w:val="20"/>
        </w:rPr>
        <w:t>Pode causar dores de cabeça e tontura.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333A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ambientais: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Por não ser um produto totalmente bio-degradável, pode afetar o ecosistema.</w:t>
      </w:r>
    </w:p>
    <w:p w:rsidR="00DB246C" w:rsidRDefault="00DB246C" w:rsidP="00DB246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2A333A" w:rsidRDefault="002A333A" w:rsidP="002A333A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DB246C" w:rsidRDefault="00DB246C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6502DF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DF67D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3" name="Imagem 3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03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6502DF" w:rsidRDefault="006502DF" w:rsidP="006502D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6502D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6502D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6502DF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físicos/químicos: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apresenta perigos por ser um produto miscível em água.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Perigos específicos: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Classificação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base d’água não classificado como inflamável.</w:t>
      </w: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produto químico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Produto classificado de acordo com a Diretiva 67/548/EEC e com a NR-20 da Portaria n.º 3.214 de 08/06/78.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Visão geral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emergências: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S15/16: Manter afastado do calor e de qualquer chama ou fonte de faísca. Não fumar. S20: Não comer nem beber durante a utilização.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PRIMEIROS-SOCORROS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pStyle w:val="Ttulo1"/>
        <w:jc w:val="both"/>
      </w:pPr>
      <w:r>
        <w:t>Medidas de primeiros-socorros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Tratamento sintomático, se necessário. Não ministrar qualquer substância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oralmente se a vítima estiver inconsciente. Procurar atendimento médico.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Remover roupas contaminadas, em seguida lavar com água corrente limpa e sabão. Procurar atendimento médico se apresentar irritação ou outros sintomas.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os olhos: </w:t>
      </w:r>
      <w:r>
        <w:rPr>
          <w:rFonts w:ascii="Arial" w:hAnsi="Arial" w:cs="Arial"/>
          <w:color w:val="000000"/>
          <w:sz w:val="20"/>
          <w:szCs w:val="20"/>
        </w:rPr>
        <w:t>Se a vítima estiver usando lentes de contato, removê-las. Lavar com água</w:t>
      </w:r>
    </w:p>
    <w:p w:rsidR="00DB246C" w:rsidRDefault="00DB246C" w:rsidP="00DB246C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corrente limpa por no mínimo 15 minutos com a pálpebra invertida, verificar o movimento dos olhos para todas as direções. Se a vítima não tolerar luz direta, vedar o olho. Procurar um oftalmologista.</w:t>
      </w:r>
    </w:p>
    <w:p w:rsidR="00DB246C" w:rsidRDefault="00DB246C" w:rsidP="00DB246C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Não induzir ao vômito, manter a pessoa </w:t>
      </w:r>
      <w:smartTag w:uri="urn:schemas-microsoft-com:office:smarttags" w:element="PersonName">
        <w:smartTagPr>
          <w:attr w:name="ProductID" w:val="em repouso. Procurar"/>
        </w:smartTagPr>
        <w:r>
          <w:rPr>
            <w:rFonts w:ascii="Arial" w:hAnsi="Arial" w:cs="Arial"/>
            <w:color w:val="000000"/>
            <w:sz w:val="20"/>
            <w:szCs w:val="20"/>
          </w:rPr>
          <w:t>em repouso. Procurar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atendimento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médico.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Quais ações devem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Manter contato direto do produto sobre a pele.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 evitadas: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 prestador </w:t>
      </w:r>
      <w:r>
        <w:rPr>
          <w:rFonts w:ascii="Arial" w:hAnsi="Arial" w:cs="Arial"/>
          <w:color w:val="000000"/>
          <w:sz w:val="20"/>
          <w:szCs w:val="20"/>
        </w:rPr>
        <w:t xml:space="preserve">Em todos os casos, procurar atendimento médico.No caso de um acidente </w:t>
      </w: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primeiros-socorros: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grandes proporções, o prestador de socorro deverá estar com todo os EPI’s necessários. Retirar roupas contaminadas.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Notas para o Médico: </w:t>
      </w:r>
      <w:r>
        <w:rPr>
          <w:rFonts w:ascii="Arial" w:hAnsi="Arial" w:cs="Arial"/>
          <w:color w:val="000000"/>
          <w:sz w:val="20"/>
          <w:szCs w:val="20"/>
        </w:rPr>
        <w:t>Tratamento sintomático.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138D" w:rsidRDefault="00DF67DA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4" name="Imagem 4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04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02DF" w:rsidRDefault="006502DF" w:rsidP="006502DF">
      <w:pPr>
        <w:autoSpaceDE w:val="0"/>
        <w:autoSpaceDN w:val="0"/>
        <w:adjustRightInd w:val="0"/>
        <w:ind w:left="708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5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COMBATE A INCÊNDIOS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Meios de extinção apropriados:</w:t>
      </w:r>
    </w:p>
    <w:p w:rsidR="00DB246C" w:rsidRDefault="00DB246C" w:rsidP="00DB246C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Espuma, pó químico seco, CO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(dióxido de carbono) ou água.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específicos: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Métodos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Evacue a área e combata o fogo a uma distância segura. Resfrie as embalagens sob a ação do fogo e afaste as que não foram atingidas para longe das chamas.</w:t>
      </w:r>
    </w:p>
    <w:p w:rsidR="00DB246C" w:rsidRDefault="00DB246C" w:rsidP="00DB246C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água de extinção contaminada deve ser eliminada segundo legislação local vigente. Aterrar os equipamentos quando do manuseio.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bombeiros: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Uso de equipamento autônomo e roupa de proteção adequada.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6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MEDIDAS DE CONTROLE PARA DERRAMAMENTO OU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VAZAMENTO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566C9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6C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Precauções pessoais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Remoção de fontes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Aterrar os equipamentos quando do manuseio. Isolar e sinalizar o local.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 ignição: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Tomar medidas contra acúmulo de cargas eletrostáticas. Remover ou </w:t>
      </w:r>
    </w:p>
    <w:p w:rsidR="00DB246C" w:rsidRDefault="00DB246C" w:rsidP="00DB246C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desativar possíveis fontes de ignição.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Controle de poeira: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 por se tratar de um produto líquido.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da inalação,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a inalação de vapores.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</w:t>
      </w: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 e mucosas: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   recomendados.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ao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conter vazamentos utilize material absorvente, inerte e não combustível.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meio ambiente: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Evite que o produto entre em contato com solo e/ou corpos d’água.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Sistemas de alarme: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Ocorrendo poluição de águas, notificar as autoridades competentes.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P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DF67DA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5" name="Imagem 5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05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Método de limpeza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limpeza do local pode ser feita com água e detergente neutro.</w:t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Disposição: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Recolher o material em tambores metálicos / plásticos secos e em boas condições. Destinação final de acordo com a legislação local vigente.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Prevenção dos perigos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Embalagens não devem ser reutilizadas. As embalagens devem</w:t>
      </w:r>
    </w:p>
    <w:p w:rsidR="00DB246C" w:rsidRDefault="00DB246C" w:rsidP="00DB246C">
      <w:pPr>
        <w:autoSpaceDE w:val="0"/>
        <w:autoSpaceDN w:val="0"/>
        <w:adjustRightInd w:val="0"/>
        <w:ind w:left="2832" w:hanging="27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secundários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ser</w:t>
      </w:r>
      <w:r w:rsidRP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eliminadas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adequadamente. Se o vazamento ou derramamento ocorrer em ambientes fechados, deve-se promover a exaustão e ventilação.</w:t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7–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MANUSEIO E ARMAZENAMENTO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Medidas técnicas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de acordo com as normas de segurança estabelecidas.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trabalhador: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indicados.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Aterrar os equipamentos quando do manuseio. Não fumar. Não </w:t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incêndio e exposição: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o produto perto de fontes de calor ou ignição. Tomar medidas contra o acúmulo de cargas eletrostáticas.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 seguro: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Utilizar equipamentos de proteção individual indicados.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 Manusear o produto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manuseio seguro: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local fresco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arejado. Não reutilizar a embalagem.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fumar, comer ou beber na área de manuseio do produto.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Armazenamento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técnicas </w:t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apropriadas: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Armazenar o produto em áreas frescas, secas e ventiladas, longe do calor,fontes de ignição, alimentos e agentes oxidantes. Mantenha as embalagenssempre fechadas.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B246C" w:rsidRPr="00054AFB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Condições de armazenamento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Adequadas: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Áreas cobertas, frescas, secas e ventiladas.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evitar: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Locais úmidos, descobertos e sem ventilação.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831A6" w:rsidRDefault="001831A6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DF67DA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6" name="Imagem 6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FB" w:rsidRDefault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06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31A6" w:rsidRDefault="001831A6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e materiais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armazenar o produto com materiais explosivos, gases</w:t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incompatíveis: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inflamáveis e/ou tóxicos, substâncias oxidantes, corrosivas, peróxidos orgânicos, materiais de combustão espontânea e materiais radioativos.</w:t>
      </w: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054AFB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Materiais seguros para embalagens</w:t>
      </w:r>
    </w:p>
    <w:p w:rsidR="00DB246C" w:rsidRPr="00054AFB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Tambores metálicos com revestimento interno de verniz e/ou 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recipientes plásticos.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8–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CONTROLE DE EXPOSIÇÃO E PROTEÇÃO INDIVIDUAL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054AFB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Parâmetros de controle específicos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ocupacional: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sejam observados os limites de tolerância dos ingredientes: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6300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9"/>
        <w:gridCol w:w="3321"/>
      </w:tblGrid>
      <w:tr w:rsidR="00DB246C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3321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3321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mg/m³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3321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mg/m³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3321" w:type="dxa"/>
          </w:tcPr>
          <w:p w:rsidR="00DB246C" w:rsidRPr="00054AFB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ppm</w:t>
            </w:r>
          </w:p>
        </w:tc>
      </w:tr>
    </w:tbl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Procedimentos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recomendados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monitoramento: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Adotar procedimentos nacionais e/ou internacionais. Norma 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n.º 15 do Ministério do Trabalho, normas de higiene do trabalho da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FUNDACENTRO, procedimentos NIOSH, ou procedimentos ACGIH.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054AFB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Equipamento de proteção individual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respiratória: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Máscara com filtro químico para proteção de vapores orgânicos.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das mãos: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Luvas de borracha Látex/Neoprene ou outras resistentes a solventes orgânicos.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olhos: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Óculos de segurança para produtos químicos.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138D" w:rsidRDefault="00DF67DA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7" name="Imagem 7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07/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Proteção pele e corpo: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Avental de PVC, sapato fechado ou outros de acordo com as condições de trabalho.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De acordo com as condições de trabalho.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de higiene: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caso de emergência, utilizar chuveiro de emergência e ava-olhos. Manter limpo o local de trabalho. Manter recipientes fechados. Não comer, beber ou guardar alimentos no local de trabalho. Após o trabalho, lavar as mãos com água e sabão. Utilizar ventilação adequada.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9–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PROPRIEDADES FÍSICO-QUÍMICAS</w:t>
      </w:r>
    </w:p>
    <w:p w:rsidR="00DB246C" w:rsidRPr="009A47F4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DB246C" w:rsidRPr="009A47F4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 físico: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Líquido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Fluída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Diversas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Odor característico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8.0 – 9.5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9A47F4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Temperaturas específicas ou faixas de temperaturas nas quais ocorrem mudanças de estado físico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ebulição: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&gt;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fulgor: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&gt;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explosividade: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Densidade: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DF67DA">
        <w:rPr>
          <w:rFonts w:ascii="Arial" w:hAnsi="Arial" w:cs="Arial"/>
          <w:color w:val="000000"/>
          <w:sz w:val="20"/>
          <w:szCs w:val="20"/>
        </w:rPr>
        <w:t>35 – 1.4</w:t>
      </w:r>
      <w:r>
        <w:rPr>
          <w:rFonts w:ascii="Arial" w:hAnsi="Arial" w:cs="Arial"/>
          <w:color w:val="000000"/>
          <w:sz w:val="20"/>
          <w:szCs w:val="20"/>
        </w:rPr>
        <w:t>5 g/cm³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% Voláteis: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F67DA"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F67DA"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color w:val="000000"/>
          <w:sz w:val="20"/>
          <w:szCs w:val="20"/>
        </w:rPr>
        <w:t xml:space="preserve"> %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Solubilidade: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10–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ESTABILIDADE E REATIVIDADE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Instabilidade: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condições recomendadas de armazenamento o produto é estável.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Reações perigosas: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Nenhuma, quando o produto é armazenado, aplicado e processado corretamente.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Condições a evitar: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Temperaturas elevadas</w:t>
      </w:r>
    </w:p>
    <w:p w:rsidR="00DB246C" w:rsidRDefault="00DB246C" w:rsidP="00DB246C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Fontes de calor e ignição.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Materiais ou substâncias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Materiais oxidantes.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incompatíveis: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DF67DA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8" name="Imagem 8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08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perigosos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decomposição: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11–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TOXICOLÓGICAS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Informações de acordo com as diferentes vias de exposição</w:t>
      </w:r>
    </w:p>
    <w:p w:rsidR="00DB246C" w:rsidRPr="009A47F4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Toxicidade aguda: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 observado a toxicidade dos ingredientes: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880"/>
      </w:tblGrid>
      <w:tr w:rsidR="00DB246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Nome Quimico</w:t>
            </w:r>
          </w:p>
        </w:tc>
        <w:tc>
          <w:tcPr>
            <w:tcW w:w="288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Toxicidade Oral LD50 (rat)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288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&gt;24,000 mg/Kg</w:t>
            </w:r>
          </w:p>
        </w:tc>
      </w:tr>
      <w:tr w:rsidR="00DB246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2880" w:type="dxa"/>
          </w:tcPr>
          <w:p w:rsidR="00DB246C" w:rsidRPr="009E1660" w:rsidRDefault="00DB246C" w:rsidP="00DB2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&gt;2000 mg/Kg</w:t>
            </w:r>
          </w:p>
        </w:tc>
      </w:tr>
    </w:tbl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Efeitos locais: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Sensibilização: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12–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ECOLÓGICAS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Efeitos Ambientais, Comportamentos e Impactos do Produto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Mobilidade: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Todas as medidas devem ser tomadas respeitando as exigências dos órgãos ambientais locais.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Persistência /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não totalmente degradável.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Degradabilidade: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Impacto ambiental: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13–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CONSIDERAÇÕES SOBRE TRATAMENTO E DISPOSIÇÃO</w:t>
      </w: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Métodos de tratamento e disposição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Coprocessamento, decomposição térmica ou aterro industrial, de acordo com a legislação local vigente.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Restos de produtos:   </w:t>
      </w:r>
      <w:r>
        <w:rPr>
          <w:rFonts w:ascii="Arial" w:hAnsi="Arial" w:cs="Arial"/>
          <w:color w:val="000000"/>
          <w:sz w:val="20"/>
          <w:szCs w:val="20"/>
        </w:rPr>
        <w:t>Resíduos que não serão mais utilizados devem ser descartados, conforme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legislação local vigente.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Embalagem usada: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embalagem não deve ser reutilizada.</w:t>
      </w:r>
    </w:p>
    <w:p w:rsidR="009623AF" w:rsidRDefault="00DF67DA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9" name="Imagem 9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60" w:rsidRDefault="009E16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Original Acrílico (todas as cores)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011/2018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09 / 09</w:t>
      </w:r>
    </w:p>
    <w:p w:rsidR="00DF67DA" w:rsidRDefault="00DF67DA" w:rsidP="00DF67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01/02/2018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14–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SOBRE TRANSPORTE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Regulamentações Nacionais e Internacionais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 não classificado como perigoso para fins de transporte.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Aéreo / Marítimo e Terrestre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15– REGULAMENTAÇÕES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Informações sobre riscos e segurança, conforme escritas no rótulo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16–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OUTRAS INFORMAÇÕES</w:t>
      </w:r>
    </w:p>
    <w:p w:rsidR="00DB246C" w:rsidRPr="009E1660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Referências bibliográficas: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Diretiva 67/548/EEC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n.º 3.214 de 08/06/1978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 204 de 20/05/1997</w:t>
      </w: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Legenda: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R11 – Facilmente Inflamável.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 – Nocivo por inalação.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R22 – Nocivo por ingestão.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R21/22 – Nocivo em contato com a pele por ingestão.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R20/22 – Nocivo por inalação e ingestão.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R34 – Provoca queimaduras.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R36/37/38 – Irritante para os olhos, vias respiratórias e pele.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 / R38 – Irritante para os olhos e pele.</w:t>
      </w:r>
    </w:p>
    <w:p w:rsidR="00DB246C" w:rsidRDefault="00DB246C" w:rsidP="00DB2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R50 – Muito Tóxico para os orgânismos aquáticos.</w:t>
      </w:r>
    </w:p>
    <w:p w:rsidR="00DB246C" w:rsidRDefault="00DB246C" w:rsidP="00DB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 – Irritante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 - Corrosivo</w:t>
      </w:r>
    </w:p>
    <w:p w:rsidR="00DB246C" w:rsidRDefault="00DB246C" w:rsidP="00DB246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Xn - Nocivo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 - Inflamável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Pr="00AF1619" w:rsidRDefault="002C65BD" w:rsidP="002C6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As informações contidas nesta Ficha de Informações de Segurança de Produto Químicos foram obtidas a partir de literaturas e legislação específica sobre matérias primas/ingredientes. Por este motivo, a exatidão dos dados aqui contidos não é garantida, expressa ou implicitamente pelo produtor. Os métodos ou condições de manuseio, armazenagem, uso do produto e seu descarte, devem obedecer às disposições desta Ficha de Informações de Segurança de Produto Químico, bem como, de outras fontes literárias e da legislação vigente sobre matérias primas/ingredientes. Para questionamento sobre o uso correto e seguro, armazenagem, manuseio e descarte do produto, contate a </w:t>
      </w:r>
      <w:r>
        <w:rPr>
          <w:rFonts w:ascii="Arial" w:hAnsi="Arial" w:cs="Arial"/>
          <w:b/>
          <w:bCs/>
          <w:color w:val="999999"/>
          <w:sz w:val="18"/>
          <w:szCs w:val="18"/>
        </w:rPr>
        <w:t>Tintas Residence LTDA, através do telefone (0xx31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)</w:t>
      </w:r>
      <w:r>
        <w:rPr>
          <w:rFonts w:ascii="Arial" w:hAnsi="Arial" w:cs="Arial"/>
          <w:b/>
          <w:bCs/>
          <w:color w:val="999999"/>
          <w:sz w:val="18"/>
          <w:szCs w:val="18"/>
        </w:rPr>
        <w:t xml:space="preserve"> 3275-4404.</w:t>
      </w:r>
    </w:p>
    <w:p w:rsidR="002C65BD" w:rsidRPr="00AF1619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0"/>
          <w:szCs w:val="20"/>
        </w:rPr>
      </w:pPr>
    </w:p>
    <w:p w:rsidR="00797EA2" w:rsidRDefault="002C65BD" w:rsidP="002C65BD">
      <w:pPr>
        <w:autoSpaceDE w:val="0"/>
        <w:autoSpaceDN w:val="0"/>
        <w:adjustRightInd w:val="0"/>
      </w:pP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>Ficha elaborada conforme NBR 14725 de junho 2001.</w:t>
      </w:r>
    </w:p>
    <w:sectPr w:rsidR="00797EA2" w:rsidSect="00462190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14C82"/>
    <w:rsid w:val="0000292A"/>
    <w:rsid w:val="00054AFB"/>
    <w:rsid w:val="000F30C4"/>
    <w:rsid w:val="00113A03"/>
    <w:rsid w:val="00123150"/>
    <w:rsid w:val="00140AAE"/>
    <w:rsid w:val="001831A6"/>
    <w:rsid w:val="0025138D"/>
    <w:rsid w:val="002A333A"/>
    <w:rsid w:val="002C65BD"/>
    <w:rsid w:val="003153B0"/>
    <w:rsid w:val="00397B2A"/>
    <w:rsid w:val="00431483"/>
    <w:rsid w:val="00437762"/>
    <w:rsid w:val="00455B2C"/>
    <w:rsid w:val="00462190"/>
    <w:rsid w:val="00566C9C"/>
    <w:rsid w:val="00624649"/>
    <w:rsid w:val="006502DF"/>
    <w:rsid w:val="007638EF"/>
    <w:rsid w:val="00797EA2"/>
    <w:rsid w:val="00814C82"/>
    <w:rsid w:val="009623AF"/>
    <w:rsid w:val="009A47F4"/>
    <w:rsid w:val="009E1660"/>
    <w:rsid w:val="00A238F5"/>
    <w:rsid w:val="00BF72B4"/>
    <w:rsid w:val="00C1053C"/>
    <w:rsid w:val="00C607A8"/>
    <w:rsid w:val="00C834F0"/>
    <w:rsid w:val="00DB246C"/>
    <w:rsid w:val="00DE52AF"/>
    <w:rsid w:val="00DF67DA"/>
    <w:rsid w:val="00ED4C91"/>
    <w:rsid w:val="00F34B00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2118</Words>
  <Characters>11442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Informações de Segurança</vt:lpstr>
    </vt:vector>
  </TitlesOfParts>
  <Company>Maza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 de Segurança</dc:title>
  <dc:creator>Anderson</dc:creator>
  <cp:lastModifiedBy>Guina</cp:lastModifiedBy>
  <cp:revision>2</cp:revision>
  <dcterms:created xsi:type="dcterms:W3CDTF">2018-03-28T17:44:00Z</dcterms:created>
  <dcterms:modified xsi:type="dcterms:W3CDTF">2018-03-28T17:44:00Z</dcterms:modified>
</cp:coreProperties>
</file>